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01" w:rsidRDefault="00EA7895" w:rsidP="00EA7895">
      <w:pPr>
        <w:jc w:val="center"/>
        <w:rPr>
          <w:b/>
          <w:sz w:val="36"/>
          <w:szCs w:val="36"/>
        </w:rPr>
      </w:pPr>
      <w:r>
        <w:rPr>
          <w:b/>
          <w:sz w:val="36"/>
          <w:szCs w:val="36"/>
        </w:rPr>
        <w:t>Lab Safety Rules</w:t>
      </w:r>
    </w:p>
    <w:p w:rsidR="00EA7895" w:rsidRDefault="00EA7895" w:rsidP="00EA7895">
      <w:pPr>
        <w:jc w:val="center"/>
        <w:rPr>
          <w:b/>
          <w:sz w:val="36"/>
          <w:szCs w:val="36"/>
        </w:rPr>
      </w:pPr>
    </w:p>
    <w:p w:rsidR="00EA7895" w:rsidRDefault="00EA7895" w:rsidP="00EA7895">
      <w:pPr>
        <w:rPr>
          <w:szCs w:val="24"/>
        </w:rPr>
      </w:pPr>
      <w:r>
        <w:rPr>
          <w:szCs w:val="24"/>
        </w:rPr>
        <w:t>The laboratory gives you the opportunity to perform many hands-on activities and to learn to use and understand the same scientific processes that are used worldwide by other students and scientists. An important part of these scientific processes is SAFETY! The following Safety Guidelines are not only to ensure your safety in lab, but also to help you complete a lab assignment successfully. Read these guidelines carefully and follow them every time you participate in lab.</w:t>
      </w:r>
    </w:p>
    <w:p w:rsidR="00EA7895" w:rsidRDefault="00EA7895" w:rsidP="00EA7895">
      <w:pPr>
        <w:rPr>
          <w:szCs w:val="24"/>
        </w:rPr>
      </w:pPr>
    </w:p>
    <w:p w:rsidR="00EA7895" w:rsidRDefault="00EA7895" w:rsidP="00EA7895">
      <w:pPr>
        <w:pStyle w:val="ListParagraph"/>
        <w:numPr>
          <w:ilvl w:val="0"/>
          <w:numId w:val="1"/>
        </w:numPr>
        <w:rPr>
          <w:szCs w:val="24"/>
        </w:rPr>
      </w:pPr>
      <w:r>
        <w:rPr>
          <w:szCs w:val="24"/>
        </w:rPr>
        <w:t>ALWAYS FOLLOW THE INSTRUCTIONS given by your instruction and contained in your lab procedure. Pay particular attention to any CAUTION statements in the procedure.</w:t>
      </w:r>
    </w:p>
    <w:p w:rsidR="00EA7895" w:rsidRPr="00AD1EE7" w:rsidRDefault="00EA7895" w:rsidP="00EA7895">
      <w:pPr>
        <w:pStyle w:val="ListParagraph"/>
        <w:rPr>
          <w:sz w:val="12"/>
          <w:szCs w:val="12"/>
        </w:rPr>
      </w:pPr>
    </w:p>
    <w:p w:rsidR="00EA7895" w:rsidRDefault="00EA7895" w:rsidP="00EA7895">
      <w:pPr>
        <w:pStyle w:val="ListParagraph"/>
        <w:numPr>
          <w:ilvl w:val="0"/>
          <w:numId w:val="1"/>
        </w:numPr>
        <w:rPr>
          <w:szCs w:val="24"/>
        </w:rPr>
      </w:pPr>
      <w:r>
        <w:rPr>
          <w:szCs w:val="24"/>
        </w:rPr>
        <w:t>When working with an open flame, chemicals, or hot liquids:</w:t>
      </w:r>
    </w:p>
    <w:p w:rsidR="00EA7895" w:rsidRDefault="00EA7895" w:rsidP="00EA7895">
      <w:pPr>
        <w:pStyle w:val="ListParagraph"/>
        <w:numPr>
          <w:ilvl w:val="1"/>
          <w:numId w:val="1"/>
        </w:numPr>
        <w:rPr>
          <w:szCs w:val="24"/>
        </w:rPr>
      </w:pPr>
      <w:r>
        <w:rPr>
          <w:szCs w:val="24"/>
        </w:rPr>
        <w:t>Chewing gum eating, or drinking in the lab is strictly prohibited</w:t>
      </w:r>
    </w:p>
    <w:p w:rsidR="00EA7895" w:rsidRDefault="00EA7895" w:rsidP="00EA7895">
      <w:pPr>
        <w:pStyle w:val="ListParagraph"/>
        <w:numPr>
          <w:ilvl w:val="1"/>
          <w:numId w:val="1"/>
        </w:numPr>
        <w:rPr>
          <w:szCs w:val="24"/>
        </w:rPr>
      </w:pPr>
      <w:r>
        <w:rPr>
          <w:szCs w:val="24"/>
        </w:rPr>
        <w:t>Clothing and shoes should adequately cover your body. Wear closed-toe shoes.</w:t>
      </w:r>
    </w:p>
    <w:p w:rsidR="00EA7895" w:rsidRDefault="00EA7895" w:rsidP="00EA7895">
      <w:pPr>
        <w:pStyle w:val="ListParagraph"/>
        <w:numPr>
          <w:ilvl w:val="1"/>
          <w:numId w:val="1"/>
        </w:numPr>
        <w:rPr>
          <w:szCs w:val="24"/>
        </w:rPr>
      </w:pPr>
      <w:r>
        <w:rPr>
          <w:szCs w:val="24"/>
        </w:rPr>
        <w:t>Dangling jewelry and sleeves are NOT permitted in the lab. Long hair must be tied back.</w:t>
      </w:r>
    </w:p>
    <w:p w:rsidR="00EA7895" w:rsidRDefault="00EA7895" w:rsidP="00EA7895">
      <w:pPr>
        <w:pStyle w:val="ListParagraph"/>
        <w:numPr>
          <w:ilvl w:val="1"/>
          <w:numId w:val="1"/>
        </w:numPr>
        <w:rPr>
          <w:szCs w:val="24"/>
        </w:rPr>
      </w:pPr>
      <w:r>
        <w:rPr>
          <w:szCs w:val="24"/>
        </w:rPr>
        <w:t>Safety Goggles must be worn at ALL times in the lab</w:t>
      </w:r>
    </w:p>
    <w:p w:rsidR="00EA7895" w:rsidRPr="00AD1EE7" w:rsidRDefault="00EA7895" w:rsidP="00EA7895">
      <w:pPr>
        <w:pStyle w:val="ListParagraph"/>
        <w:ind w:left="1440"/>
        <w:rPr>
          <w:sz w:val="12"/>
          <w:szCs w:val="12"/>
        </w:rPr>
      </w:pPr>
    </w:p>
    <w:p w:rsidR="00EA7895" w:rsidRDefault="00AD1EE7" w:rsidP="00EA7895">
      <w:pPr>
        <w:pStyle w:val="ListParagraph"/>
        <w:numPr>
          <w:ilvl w:val="0"/>
          <w:numId w:val="1"/>
        </w:numPr>
        <w:rPr>
          <w:szCs w:val="24"/>
        </w:rPr>
      </w:pPr>
      <w:r>
        <w:rPr>
          <w:szCs w:val="24"/>
        </w:rPr>
        <w:t>When heating a substance in a test tube, make sure the mouth of the test tube is not pointed at another person.</w:t>
      </w:r>
    </w:p>
    <w:p w:rsidR="00AD1EE7" w:rsidRPr="00AD1EE7" w:rsidRDefault="00AD1EE7" w:rsidP="00AD1EE7">
      <w:pPr>
        <w:pStyle w:val="ListParagraph"/>
        <w:rPr>
          <w:sz w:val="12"/>
          <w:szCs w:val="12"/>
        </w:rPr>
      </w:pPr>
    </w:p>
    <w:p w:rsidR="00AD1EE7" w:rsidRDefault="00AD1EE7" w:rsidP="00EA7895">
      <w:pPr>
        <w:pStyle w:val="ListParagraph"/>
        <w:numPr>
          <w:ilvl w:val="0"/>
          <w:numId w:val="1"/>
        </w:numPr>
        <w:rPr>
          <w:szCs w:val="24"/>
        </w:rPr>
      </w:pPr>
      <w:r>
        <w:rPr>
          <w:szCs w:val="24"/>
        </w:rPr>
        <w:t>Never taste, touch, or smell any substance unless directed specifically by the teacher.</w:t>
      </w:r>
    </w:p>
    <w:p w:rsidR="00AD1EE7" w:rsidRPr="00AD1EE7" w:rsidRDefault="00AD1EE7" w:rsidP="00AD1EE7">
      <w:pPr>
        <w:pStyle w:val="ListParagraph"/>
        <w:rPr>
          <w:sz w:val="12"/>
          <w:szCs w:val="12"/>
        </w:rPr>
      </w:pPr>
    </w:p>
    <w:p w:rsidR="00AD1EE7" w:rsidRDefault="00AD1EE7" w:rsidP="00EA7895">
      <w:pPr>
        <w:pStyle w:val="ListParagraph"/>
        <w:numPr>
          <w:ilvl w:val="0"/>
          <w:numId w:val="1"/>
        </w:numPr>
        <w:rPr>
          <w:szCs w:val="24"/>
        </w:rPr>
      </w:pPr>
      <w:r>
        <w:rPr>
          <w:szCs w:val="24"/>
        </w:rPr>
        <w:t>Use caution and proper equipment to handle hot glassware. Hot glass and cool glass look alike.</w:t>
      </w:r>
    </w:p>
    <w:p w:rsidR="00AD1EE7" w:rsidRPr="00AD1EE7" w:rsidRDefault="00AD1EE7" w:rsidP="00AD1EE7">
      <w:pPr>
        <w:pStyle w:val="ListParagraph"/>
        <w:rPr>
          <w:sz w:val="12"/>
          <w:szCs w:val="12"/>
        </w:rPr>
      </w:pPr>
    </w:p>
    <w:p w:rsidR="00EA7895" w:rsidRDefault="00EA7895" w:rsidP="00EA7895">
      <w:pPr>
        <w:pStyle w:val="ListParagraph"/>
        <w:numPr>
          <w:ilvl w:val="0"/>
          <w:numId w:val="1"/>
        </w:numPr>
        <w:rPr>
          <w:szCs w:val="24"/>
        </w:rPr>
      </w:pPr>
      <w:r>
        <w:rPr>
          <w:szCs w:val="24"/>
        </w:rPr>
        <w:t>Do not rub your eyes while in the laboratory, as your hands might have chemicals on them.</w:t>
      </w:r>
    </w:p>
    <w:p w:rsidR="00EA7895" w:rsidRPr="00AD1EE7" w:rsidRDefault="00EA7895" w:rsidP="00EA7895">
      <w:pPr>
        <w:pStyle w:val="ListParagraph"/>
        <w:rPr>
          <w:sz w:val="12"/>
          <w:szCs w:val="12"/>
        </w:rPr>
      </w:pPr>
    </w:p>
    <w:p w:rsidR="00EA7895" w:rsidRDefault="00EA7895" w:rsidP="00EA7895">
      <w:pPr>
        <w:pStyle w:val="ListParagraph"/>
        <w:numPr>
          <w:ilvl w:val="0"/>
          <w:numId w:val="1"/>
        </w:numPr>
        <w:rPr>
          <w:szCs w:val="24"/>
        </w:rPr>
      </w:pPr>
      <w:r>
        <w:rPr>
          <w:b/>
          <w:szCs w:val="24"/>
        </w:rPr>
        <w:t>In case of any accident, immediately notify the instructor.</w:t>
      </w:r>
      <w:r>
        <w:rPr>
          <w:szCs w:val="24"/>
        </w:rPr>
        <w:t xml:space="preserve"> </w:t>
      </w:r>
    </w:p>
    <w:p w:rsidR="00EA7895" w:rsidRDefault="00EA7895" w:rsidP="00EA7895">
      <w:pPr>
        <w:pStyle w:val="ListParagraph"/>
        <w:numPr>
          <w:ilvl w:val="1"/>
          <w:numId w:val="1"/>
        </w:numPr>
        <w:rPr>
          <w:szCs w:val="24"/>
        </w:rPr>
      </w:pPr>
      <w:r>
        <w:rPr>
          <w:szCs w:val="24"/>
        </w:rPr>
        <w:t>If a corrosive chemical gets on your skin or clothes, immediately wash the area with large quantities of water. If a large quantity of chemical is spilled on your clothing, use the safety shower.</w:t>
      </w:r>
    </w:p>
    <w:p w:rsidR="00EA7895" w:rsidRDefault="00EA7895" w:rsidP="00EA7895">
      <w:pPr>
        <w:pStyle w:val="ListParagraph"/>
        <w:numPr>
          <w:ilvl w:val="1"/>
          <w:numId w:val="1"/>
        </w:numPr>
        <w:rPr>
          <w:szCs w:val="24"/>
        </w:rPr>
      </w:pPr>
      <w:r>
        <w:rPr>
          <w:szCs w:val="24"/>
        </w:rPr>
        <w:t>If a corrosive chemical gets in your eyes, immediately wash the affected area with large quantities of water from the eyewash</w:t>
      </w:r>
    </w:p>
    <w:p w:rsidR="00EA7895" w:rsidRDefault="00EA7895" w:rsidP="00EA7895">
      <w:pPr>
        <w:pStyle w:val="ListParagraph"/>
        <w:numPr>
          <w:ilvl w:val="1"/>
          <w:numId w:val="1"/>
        </w:numPr>
        <w:rPr>
          <w:szCs w:val="24"/>
        </w:rPr>
      </w:pPr>
      <w:r>
        <w:rPr>
          <w:szCs w:val="24"/>
        </w:rPr>
        <w:t>A small fire can be extinguished by covering the container to remove the source of oxygen.</w:t>
      </w:r>
    </w:p>
    <w:p w:rsidR="00EA7895" w:rsidRDefault="00EA7895" w:rsidP="00EA7895">
      <w:pPr>
        <w:pStyle w:val="ListParagraph"/>
        <w:numPr>
          <w:ilvl w:val="1"/>
          <w:numId w:val="1"/>
        </w:numPr>
        <w:rPr>
          <w:szCs w:val="24"/>
        </w:rPr>
      </w:pPr>
      <w:r>
        <w:rPr>
          <w:szCs w:val="24"/>
        </w:rPr>
        <w:t>If a student’s clothing catches on fire smother the flames, which may require the use of a safety blanket</w:t>
      </w:r>
    </w:p>
    <w:p w:rsidR="00EA7895" w:rsidRDefault="00EA7895" w:rsidP="00EA7895">
      <w:pPr>
        <w:pStyle w:val="ListParagraph"/>
        <w:numPr>
          <w:ilvl w:val="1"/>
          <w:numId w:val="1"/>
        </w:numPr>
        <w:rPr>
          <w:szCs w:val="24"/>
        </w:rPr>
      </w:pPr>
      <w:r>
        <w:rPr>
          <w:szCs w:val="24"/>
        </w:rPr>
        <w:t>If you break glassware, do not clean it. Notify the instructor.</w:t>
      </w:r>
    </w:p>
    <w:p w:rsidR="00EA7895" w:rsidRPr="00AD1EE7" w:rsidRDefault="00EA7895" w:rsidP="00EA7895">
      <w:pPr>
        <w:pStyle w:val="ListParagraph"/>
        <w:ind w:left="1440"/>
        <w:rPr>
          <w:sz w:val="12"/>
          <w:szCs w:val="12"/>
        </w:rPr>
      </w:pPr>
    </w:p>
    <w:p w:rsidR="00EA7895" w:rsidRDefault="00EA7895" w:rsidP="00EA7895">
      <w:pPr>
        <w:pStyle w:val="ListParagraph"/>
        <w:numPr>
          <w:ilvl w:val="0"/>
          <w:numId w:val="1"/>
        </w:numPr>
        <w:rPr>
          <w:szCs w:val="24"/>
        </w:rPr>
      </w:pPr>
      <w:r>
        <w:rPr>
          <w:szCs w:val="24"/>
        </w:rPr>
        <w:t>No unauthorized experiments are to be performed.</w:t>
      </w:r>
    </w:p>
    <w:p w:rsidR="00EA7895" w:rsidRPr="00AD1EE7" w:rsidRDefault="00EA7895" w:rsidP="00EA7895">
      <w:pPr>
        <w:pStyle w:val="ListParagraph"/>
        <w:rPr>
          <w:sz w:val="12"/>
          <w:szCs w:val="12"/>
        </w:rPr>
      </w:pPr>
    </w:p>
    <w:p w:rsidR="00EA7895" w:rsidRPr="00AD1EE7" w:rsidRDefault="00EA7895" w:rsidP="00AD1EE7">
      <w:pPr>
        <w:pStyle w:val="ListParagraph"/>
        <w:numPr>
          <w:ilvl w:val="0"/>
          <w:numId w:val="1"/>
        </w:numPr>
        <w:rPr>
          <w:szCs w:val="24"/>
        </w:rPr>
      </w:pPr>
      <w:r>
        <w:rPr>
          <w:szCs w:val="24"/>
        </w:rPr>
        <w:t>Joking and playing around in lab are  unsafe behaviors are strictly prohibited</w:t>
      </w:r>
    </w:p>
    <w:p w:rsidR="00EA7895" w:rsidRPr="00AD1EE7" w:rsidRDefault="00EA7895" w:rsidP="00EA7895">
      <w:pPr>
        <w:pStyle w:val="ListParagraph"/>
        <w:rPr>
          <w:sz w:val="12"/>
          <w:szCs w:val="12"/>
        </w:rPr>
      </w:pPr>
    </w:p>
    <w:p w:rsidR="00EA7895" w:rsidRDefault="00EA7895" w:rsidP="00EA7895">
      <w:pPr>
        <w:pStyle w:val="ListParagraph"/>
        <w:numPr>
          <w:ilvl w:val="0"/>
          <w:numId w:val="1"/>
        </w:numPr>
        <w:rPr>
          <w:szCs w:val="24"/>
        </w:rPr>
      </w:pPr>
      <w:r>
        <w:rPr>
          <w:szCs w:val="24"/>
        </w:rPr>
        <w:t xml:space="preserve">Use only your assigned work area and leave it clean, dry, and in the same order than you found it. No lab materials are to leave the science lab area. </w:t>
      </w:r>
    </w:p>
    <w:p w:rsidR="00EA7895" w:rsidRDefault="00EA7895" w:rsidP="00EA7895">
      <w:pPr>
        <w:rPr>
          <w:szCs w:val="24"/>
        </w:rPr>
      </w:pPr>
    </w:p>
    <w:p w:rsidR="00EA7895" w:rsidRDefault="00EA7895" w:rsidP="00EA7895">
      <w:pPr>
        <w:jc w:val="center"/>
        <w:rPr>
          <w:b/>
          <w:szCs w:val="24"/>
        </w:rPr>
      </w:pPr>
      <w:r>
        <w:rPr>
          <w:b/>
          <w:szCs w:val="24"/>
        </w:rPr>
        <w:t>Failure to follow these safety guidelines may result in</w:t>
      </w:r>
    </w:p>
    <w:p w:rsidR="00EA7895" w:rsidRPr="00EA7895" w:rsidRDefault="00EA7895" w:rsidP="00EA7895">
      <w:pPr>
        <w:jc w:val="center"/>
        <w:rPr>
          <w:szCs w:val="24"/>
        </w:rPr>
      </w:pPr>
      <w:proofErr w:type="gramStart"/>
      <w:r>
        <w:rPr>
          <w:b/>
          <w:szCs w:val="24"/>
        </w:rPr>
        <w:t>your</w:t>
      </w:r>
      <w:proofErr w:type="gramEnd"/>
      <w:r>
        <w:rPr>
          <w:b/>
          <w:szCs w:val="24"/>
        </w:rPr>
        <w:t xml:space="preserve"> removal from the lab and loss of credit!</w:t>
      </w:r>
      <w:r w:rsidRPr="00EA7895">
        <w:rPr>
          <w:szCs w:val="24"/>
        </w:rPr>
        <w:br/>
      </w:r>
    </w:p>
    <w:sectPr w:rsidR="00EA7895" w:rsidRPr="00EA7895" w:rsidSect="00EA7895">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A655E"/>
    <w:multiLevelType w:val="hybridMultilevel"/>
    <w:tmpl w:val="DD50C2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compat/>
  <w:rsids>
    <w:rsidRoot w:val="00EA7895"/>
    <w:rsid w:val="00195733"/>
    <w:rsid w:val="003E3AB7"/>
    <w:rsid w:val="00410E1E"/>
    <w:rsid w:val="0066685E"/>
    <w:rsid w:val="006A1401"/>
    <w:rsid w:val="006C3D77"/>
    <w:rsid w:val="007923CA"/>
    <w:rsid w:val="00AD1EE7"/>
    <w:rsid w:val="00C1516C"/>
    <w:rsid w:val="00C35F09"/>
    <w:rsid w:val="00E76103"/>
    <w:rsid w:val="00EA7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Price</dc:creator>
  <cp:lastModifiedBy>Julia Price</cp:lastModifiedBy>
  <cp:revision>1</cp:revision>
  <dcterms:created xsi:type="dcterms:W3CDTF">2014-07-20T22:23:00Z</dcterms:created>
  <dcterms:modified xsi:type="dcterms:W3CDTF">2014-07-20T22:36:00Z</dcterms:modified>
</cp:coreProperties>
</file>