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Pr="008A0BCA" w:rsidRDefault="00003931" w:rsidP="00003931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8A0BCA">
        <w:rPr>
          <w:rFonts w:ascii="Franklin Gothic Book" w:hAnsi="Franklin Gothic Book"/>
          <w:b/>
          <w:sz w:val="28"/>
          <w:szCs w:val="28"/>
        </w:rPr>
        <w:t>AP Chemistry</w:t>
      </w:r>
      <w:r w:rsidR="008A0BCA" w:rsidRPr="008A0BCA">
        <w:rPr>
          <w:rFonts w:ascii="Franklin Gothic Book" w:hAnsi="Franklin Gothic Book"/>
          <w:b/>
          <w:sz w:val="28"/>
          <w:szCs w:val="28"/>
        </w:rPr>
        <w:t xml:space="preserve"> (Hon. </w:t>
      </w:r>
      <w:proofErr w:type="spellStart"/>
      <w:r w:rsidR="008A0BCA" w:rsidRPr="008A0BCA">
        <w:rPr>
          <w:rFonts w:ascii="Franklin Gothic Book" w:hAnsi="Franklin Gothic Book"/>
          <w:b/>
          <w:sz w:val="28"/>
          <w:szCs w:val="28"/>
        </w:rPr>
        <w:t>Chem</w:t>
      </w:r>
      <w:proofErr w:type="spellEnd"/>
      <w:r w:rsidR="008A0BCA" w:rsidRPr="008A0BCA">
        <w:rPr>
          <w:rFonts w:ascii="Franklin Gothic Book" w:hAnsi="Franklin Gothic Book"/>
          <w:b/>
          <w:sz w:val="28"/>
          <w:szCs w:val="28"/>
        </w:rPr>
        <w:t xml:space="preserve"> II)</w:t>
      </w:r>
    </w:p>
    <w:p w:rsidR="00003931" w:rsidRPr="008A0BCA" w:rsidRDefault="00003931" w:rsidP="00003931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8A0BCA">
        <w:rPr>
          <w:rFonts w:ascii="Franklin Gothic Book" w:hAnsi="Franklin Gothic Book"/>
          <w:b/>
          <w:sz w:val="28"/>
          <w:szCs w:val="28"/>
        </w:rPr>
        <w:t>Summer Assignment Selected Answers</w:t>
      </w:r>
    </w:p>
    <w:p w:rsidR="00003931" w:rsidRDefault="00003931" w:rsidP="00003931">
      <w:pPr>
        <w:jc w:val="center"/>
        <w:rPr>
          <w:rFonts w:ascii="Franklin Gothic Book" w:hAnsi="Franklin Gothic Book"/>
        </w:rPr>
      </w:pPr>
    </w:p>
    <w:p w:rsidR="008A0BCA" w:rsidRPr="008A0BCA" w:rsidRDefault="008A0BCA" w:rsidP="00003931">
      <w:pPr>
        <w:jc w:val="center"/>
        <w:rPr>
          <w:rFonts w:ascii="Franklin Gothic Book" w:hAnsi="Franklin Gothic Book"/>
        </w:rPr>
      </w:pPr>
    </w:p>
    <w:p w:rsidR="00003931" w:rsidRDefault="00003931" w:rsidP="0000393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8A0BCA">
        <w:rPr>
          <w:rFonts w:ascii="Franklin Gothic Book" w:hAnsi="Franklin Gothic Book"/>
        </w:rPr>
        <w:t xml:space="preserve">I did not include all answers to problems that required no calculated work, but I have included some to ensure you are doing these </w:t>
      </w:r>
      <w:r w:rsidR="008A0BCA">
        <w:rPr>
          <w:rFonts w:ascii="Franklin Gothic Book" w:hAnsi="Franklin Gothic Book"/>
        </w:rPr>
        <w:t xml:space="preserve">problems </w:t>
      </w:r>
      <w:r w:rsidRPr="008A0BCA">
        <w:rPr>
          <w:rFonts w:ascii="Franklin Gothic Book" w:hAnsi="Franklin Gothic Book"/>
        </w:rPr>
        <w:t>correctly.</w:t>
      </w:r>
    </w:p>
    <w:p w:rsidR="008A0BCA" w:rsidRPr="008A0BCA" w:rsidRDefault="008A0BCA" w:rsidP="008A0BCA">
      <w:pPr>
        <w:pStyle w:val="ListParagraph"/>
        <w:rPr>
          <w:rFonts w:ascii="Franklin Gothic Book" w:hAnsi="Franklin Gothic Book"/>
        </w:rPr>
      </w:pPr>
    </w:p>
    <w:p w:rsidR="00003931" w:rsidRPr="008A0BCA" w:rsidRDefault="00BC4E9B" w:rsidP="008A0BC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8A0BCA">
        <w:rPr>
          <w:rFonts w:ascii="Franklin Gothic Book" w:hAnsi="Franklin Gothic Book"/>
        </w:rPr>
        <w:t xml:space="preserve">Remember, you will be turning in this packet! </w:t>
      </w:r>
      <w:r w:rsidR="008A0BCA">
        <w:rPr>
          <w:rFonts w:ascii="Franklin Gothic Book" w:hAnsi="Franklin Gothic Book"/>
          <w:b/>
        </w:rPr>
        <w:t>NO WORK</w:t>
      </w:r>
      <w:r w:rsidRPr="008A0BCA">
        <w:rPr>
          <w:rFonts w:ascii="Franklin Gothic Book" w:hAnsi="Franklin Gothic Book"/>
          <w:b/>
        </w:rPr>
        <w:t xml:space="preserve"> = NO CREDIT</w:t>
      </w:r>
      <w:r w:rsidR="008A0BCA" w:rsidRPr="008A0BCA">
        <w:rPr>
          <w:rFonts w:ascii="Franklin Gothic Book" w:hAnsi="Franklin Gothic Book"/>
          <w:b/>
        </w:rPr>
        <w:t>!!!!!!!!!!!!</w:t>
      </w:r>
    </w:p>
    <w:p w:rsidR="00003931" w:rsidRDefault="00003931" w:rsidP="00003931">
      <w:pPr>
        <w:rPr>
          <w:rFonts w:ascii="Franklin Gothic Book" w:hAnsi="Franklin Gothic Book"/>
        </w:rPr>
      </w:pPr>
    </w:p>
    <w:p w:rsidR="008A0BCA" w:rsidRPr="008A0BCA" w:rsidRDefault="008A0BCA" w:rsidP="00003931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/>
      </w:tblPr>
      <w:tblGrid>
        <w:gridCol w:w="918"/>
        <w:gridCol w:w="9360"/>
      </w:tblGrid>
      <w:tr w:rsidR="00003931" w:rsidRPr="008A0BCA" w:rsidTr="008A0BCA">
        <w:tc>
          <w:tcPr>
            <w:tcW w:w="918" w:type="dxa"/>
          </w:tcPr>
          <w:p w:rsidR="00003931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003931" w:rsidRPr="008A0BCA">
              <w:rPr>
                <w:rFonts w:ascii="Franklin Gothic Book" w:hAnsi="Franklin Gothic Book"/>
              </w:rPr>
              <w:t xml:space="preserve">. </w:t>
            </w:r>
          </w:p>
        </w:tc>
        <w:tc>
          <w:tcPr>
            <w:tcW w:w="9360" w:type="dxa"/>
          </w:tcPr>
          <w:p w:rsidR="00003931" w:rsidRPr="008A0BCA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="00003931" w:rsidRPr="008A0BCA">
              <w:rPr>
                <w:rFonts w:ascii="Franklin Gothic Book" w:hAnsi="Franklin Gothic Book"/>
              </w:rPr>
              <w:t>. 5.08 meters</w:t>
            </w:r>
          </w:p>
          <w:p w:rsidR="00003931" w:rsidRPr="008A0BCA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  <w:r w:rsidR="00003931" w:rsidRPr="008A0BCA">
              <w:rPr>
                <w:rFonts w:ascii="Franklin Gothic Book" w:hAnsi="Franklin Gothic Book"/>
              </w:rPr>
              <w:t>. 300 centimeters</w:t>
            </w:r>
          </w:p>
          <w:p w:rsidR="00003931" w:rsidRPr="008A0BCA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="00003931" w:rsidRPr="008A0BCA">
              <w:rPr>
                <w:rFonts w:ascii="Franklin Gothic Book" w:hAnsi="Franklin Gothic Book"/>
              </w:rPr>
              <w:t>. 10,000 meters</w:t>
            </w:r>
          </w:p>
          <w:p w:rsidR="00003931" w:rsidRPr="008A0BCA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</w:t>
            </w:r>
            <w:r w:rsidR="00003931" w:rsidRPr="008A0BCA">
              <w:rPr>
                <w:rFonts w:ascii="Franklin Gothic Book" w:hAnsi="Franklin Gothic Book"/>
              </w:rPr>
              <w:t>. 3.264 x 10</w:t>
            </w:r>
            <w:r w:rsidR="00003931" w:rsidRPr="008A0BCA">
              <w:rPr>
                <w:rFonts w:ascii="Franklin Gothic Book" w:hAnsi="Franklin Gothic Book"/>
                <w:vertAlign w:val="superscript"/>
              </w:rPr>
              <w:t>-6</w:t>
            </w:r>
            <w:r w:rsidR="00003931" w:rsidRPr="008A0BCA">
              <w:rPr>
                <w:rFonts w:ascii="Franklin Gothic Book" w:hAnsi="Franklin Gothic Book"/>
              </w:rPr>
              <w:t xml:space="preserve"> L</w:t>
            </w:r>
          </w:p>
          <w:p w:rsidR="00003931" w:rsidRPr="008A0BCA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="00003931" w:rsidRPr="008A0BCA">
              <w:rPr>
                <w:rFonts w:ascii="Franklin Gothic Book" w:hAnsi="Franklin Gothic Book"/>
              </w:rPr>
              <w:t>. 2.79 x 10</w:t>
            </w:r>
            <w:r w:rsidR="00003931" w:rsidRPr="008A0BCA">
              <w:rPr>
                <w:rFonts w:ascii="Franklin Gothic Book" w:hAnsi="Franklin Gothic Book"/>
                <w:vertAlign w:val="superscript"/>
              </w:rPr>
              <w:t>79</w:t>
            </w:r>
            <w:r w:rsidR="00003931" w:rsidRPr="008A0BCA">
              <w:rPr>
                <w:rFonts w:ascii="Franklin Gothic Book" w:hAnsi="Franklin Gothic Book"/>
              </w:rPr>
              <w:t xml:space="preserve"> decades</w:t>
            </w:r>
          </w:p>
          <w:p w:rsidR="00003931" w:rsidRPr="008A0BCA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</w:t>
            </w:r>
            <w:r w:rsidR="00003931" w:rsidRPr="008A0BCA">
              <w:rPr>
                <w:rFonts w:ascii="Franklin Gothic Book" w:hAnsi="Franklin Gothic Book"/>
              </w:rPr>
              <w:t>. 3.3 x 10</w:t>
            </w:r>
            <w:r w:rsidR="00003931" w:rsidRPr="008A0BCA">
              <w:rPr>
                <w:rFonts w:ascii="Franklin Gothic Book" w:hAnsi="Franklin Gothic Book"/>
                <w:vertAlign w:val="superscript"/>
              </w:rPr>
              <w:t>5</w:t>
            </w:r>
            <w:r w:rsidR="00003931" w:rsidRPr="008A0BCA">
              <w:rPr>
                <w:rFonts w:ascii="Franklin Gothic Book" w:hAnsi="Franklin Gothic Book"/>
              </w:rPr>
              <w:t xml:space="preserve"> cm</w:t>
            </w:r>
            <w:r w:rsidR="00003931" w:rsidRPr="008A0BCA">
              <w:rPr>
                <w:rFonts w:ascii="Franklin Gothic Book" w:hAnsi="Franklin Gothic Book"/>
                <w:vertAlign w:val="superscript"/>
              </w:rPr>
              <w:t>2</w:t>
            </w:r>
          </w:p>
        </w:tc>
      </w:tr>
      <w:tr w:rsidR="00003931" w:rsidRPr="008A0BCA" w:rsidTr="008A0BCA">
        <w:tc>
          <w:tcPr>
            <w:tcW w:w="918" w:type="dxa"/>
            <w:shd w:val="clear" w:color="auto" w:fill="BFBFBF" w:themeFill="background1" w:themeFillShade="BF"/>
          </w:tcPr>
          <w:p w:rsidR="00003931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="00003931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:rsidR="00003931" w:rsidRPr="008A0BCA" w:rsidRDefault="00003931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 xml:space="preserve">8 in (7.92 in without </w:t>
            </w:r>
            <w:proofErr w:type="spellStart"/>
            <w:r w:rsidRPr="008A0BCA">
              <w:rPr>
                <w:rFonts w:ascii="Franklin Gothic Book" w:hAnsi="Franklin Gothic Book"/>
              </w:rPr>
              <w:t>sigfig</w:t>
            </w:r>
            <w:proofErr w:type="spellEnd"/>
            <w:r w:rsidRPr="008A0BCA">
              <w:rPr>
                <w:rFonts w:ascii="Franklin Gothic Book" w:hAnsi="Franklin Gothic Book"/>
              </w:rPr>
              <w:t>)</w:t>
            </w:r>
          </w:p>
        </w:tc>
      </w:tr>
      <w:tr w:rsidR="00003931" w:rsidRPr="008A0BCA" w:rsidTr="008A0BCA">
        <w:tc>
          <w:tcPr>
            <w:tcW w:w="918" w:type="dxa"/>
          </w:tcPr>
          <w:p w:rsidR="00003931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  <w:r w:rsidR="00003931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</w:tcPr>
          <w:p w:rsidR="00003931" w:rsidRPr="008A0BCA" w:rsidRDefault="00003931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94.5 miles</w:t>
            </w:r>
          </w:p>
        </w:tc>
      </w:tr>
      <w:tr w:rsidR="00E24E2E" w:rsidRPr="008A0BCA" w:rsidTr="008A0BCA">
        <w:tc>
          <w:tcPr>
            <w:tcW w:w="918" w:type="dxa"/>
          </w:tcPr>
          <w:p w:rsidR="00E24E2E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  <w:r w:rsidR="00E24E2E" w:rsidRPr="008A0BCA">
              <w:rPr>
                <w:rFonts w:ascii="Franklin Gothic Book" w:hAnsi="Franklin Gothic Book"/>
              </w:rPr>
              <w:t xml:space="preserve">. </w:t>
            </w:r>
          </w:p>
        </w:tc>
        <w:tc>
          <w:tcPr>
            <w:tcW w:w="9360" w:type="dxa"/>
          </w:tcPr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 xml:space="preserve">List of polyatomic ions: </w:t>
            </w:r>
            <w:hyperlink r:id="rId6" w:history="1">
              <w:r w:rsidRPr="008A0BCA">
                <w:rPr>
                  <w:rStyle w:val="Hyperlink"/>
                  <w:rFonts w:ascii="Franklin Gothic Book" w:hAnsi="Franklin Gothic Book"/>
                </w:rPr>
                <w:t>http://yourchemcoach.com/polyatomic_ions.pdf</w:t>
              </w:r>
            </w:hyperlink>
            <w:r w:rsidRPr="008A0BCA">
              <w:rPr>
                <w:rFonts w:ascii="Franklin Gothic Book" w:hAnsi="Franklin Gothic Book"/>
              </w:rPr>
              <w:t xml:space="preserve">   </w:t>
            </w:r>
          </w:p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a.BaSO</w:t>
            </w:r>
            <w:r w:rsidRPr="008A0BCA">
              <w:rPr>
                <w:rFonts w:ascii="Franklin Gothic Book" w:hAnsi="Franklin Gothic Book"/>
                <w:vertAlign w:val="subscript"/>
              </w:rPr>
              <w:t>4</w:t>
            </w:r>
          </w:p>
          <w:p w:rsidR="00E24E2E" w:rsidRPr="00C80E8C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 xml:space="preserve">d. </w:t>
            </w:r>
            <w:r w:rsidR="00C80E8C">
              <w:rPr>
                <w:rFonts w:ascii="Franklin Gothic Book" w:hAnsi="Franklin Gothic Book"/>
              </w:rPr>
              <w:t>MgF</w:t>
            </w:r>
            <w:r w:rsidR="00C80E8C">
              <w:rPr>
                <w:rFonts w:ascii="Franklin Gothic Book" w:hAnsi="Franklin Gothic Book"/>
                <w:vertAlign w:val="subscript"/>
              </w:rPr>
              <w:t>2</w:t>
            </w:r>
          </w:p>
          <w:p w:rsidR="00E24E2E" w:rsidRPr="008A0BCA" w:rsidRDefault="00C80E8C" w:rsidP="00003931">
            <w:pPr>
              <w:rPr>
                <w:rFonts w:ascii="Franklin Gothic Book" w:hAnsi="Franklin Gothic Book"/>
                <w:vertAlign w:val="subscript"/>
              </w:rPr>
            </w:pPr>
            <w:proofErr w:type="spellStart"/>
            <w:r>
              <w:rPr>
                <w:rFonts w:ascii="Franklin Gothic Book" w:hAnsi="Franklin Gothic Book"/>
              </w:rPr>
              <w:t>i</w:t>
            </w:r>
            <w:proofErr w:type="spellEnd"/>
            <w:r w:rsidR="00E24E2E" w:rsidRPr="008A0BCA">
              <w:rPr>
                <w:rFonts w:ascii="Franklin Gothic Book" w:hAnsi="Franklin Gothic Book"/>
              </w:rPr>
              <w:t xml:space="preserve">. </w:t>
            </w:r>
            <w:proofErr w:type="spellStart"/>
            <w:r w:rsidR="00E24E2E" w:rsidRPr="008A0BCA">
              <w:rPr>
                <w:rFonts w:ascii="Franklin Gothic Book" w:hAnsi="Franklin Gothic Book"/>
              </w:rPr>
              <w:t>Pb</w:t>
            </w:r>
            <w:proofErr w:type="spellEnd"/>
            <w:r w:rsidR="00E24E2E" w:rsidRPr="008A0BCA">
              <w:rPr>
                <w:rFonts w:ascii="Franklin Gothic Book" w:hAnsi="Franklin Gothic Book"/>
              </w:rPr>
              <w:t>(C</w:t>
            </w:r>
            <w:r w:rsidR="00E24E2E" w:rsidRPr="008A0BCA">
              <w:rPr>
                <w:rFonts w:ascii="Franklin Gothic Book" w:hAnsi="Franklin Gothic Book"/>
                <w:vertAlign w:val="subscript"/>
              </w:rPr>
              <w:t>2</w:t>
            </w:r>
            <w:r w:rsidR="00E24E2E" w:rsidRPr="008A0BCA">
              <w:rPr>
                <w:rFonts w:ascii="Franklin Gothic Book" w:hAnsi="Franklin Gothic Book"/>
              </w:rPr>
              <w:t>H</w:t>
            </w:r>
            <w:r w:rsidR="00E24E2E" w:rsidRPr="008A0BCA">
              <w:rPr>
                <w:rFonts w:ascii="Franklin Gothic Book" w:hAnsi="Franklin Gothic Book"/>
                <w:vertAlign w:val="subscript"/>
              </w:rPr>
              <w:t>3</w:t>
            </w:r>
            <w:r w:rsidR="00E24E2E" w:rsidRPr="008A0BCA">
              <w:rPr>
                <w:rFonts w:ascii="Franklin Gothic Book" w:hAnsi="Franklin Gothic Book"/>
              </w:rPr>
              <w:t>O</w:t>
            </w:r>
            <w:r w:rsidR="00E24E2E" w:rsidRPr="008A0BCA">
              <w:rPr>
                <w:rFonts w:ascii="Franklin Gothic Book" w:hAnsi="Franklin Gothic Book"/>
                <w:vertAlign w:val="subscript"/>
              </w:rPr>
              <w:t>2</w:t>
            </w:r>
            <w:r w:rsidR="00E24E2E" w:rsidRPr="008A0BCA">
              <w:rPr>
                <w:rFonts w:ascii="Franklin Gothic Book" w:hAnsi="Franklin Gothic Book"/>
              </w:rPr>
              <w:t>)</w:t>
            </w:r>
            <w:r w:rsidR="00E24E2E" w:rsidRPr="008A0BCA">
              <w:rPr>
                <w:rFonts w:ascii="Franklin Gothic Book" w:hAnsi="Franklin Gothic Book"/>
                <w:vertAlign w:val="subscript"/>
              </w:rPr>
              <w:t>3</w:t>
            </w:r>
          </w:p>
          <w:p w:rsidR="00E24E2E" w:rsidRPr="00C80E8C" w:rsidRDefault="00C80E8C" w:rsidP="000039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</w:t>
            </w:r>
            <w:r w:rsidR="00E24E2E" w:rsidRPr="008A0BCA">
              <w:rPr>
                <w:rFonts w:ascii="Franklin Gothic Book" w:hAnsi="Franklin Gothic Book"/>
              </w:rPr>
              <w:t xml:space="preserve">. </w:t>
            </w:r>
            <w:r>
              <w:rPr>
                <w:rFonts w:ascii="Franklin Gothic Book" w:hAnsi="Franklin Gothic Book"/>
              </w:rPr>
              <w:t>KMnO</w:t>
            </w:r>
            <w:r>
              <w:rPr>
                <w:rFonts w:ascii="Franklin Gothic Book" w:hAnsi="Franklin Gothic Book"/>
                <w:vertAlign w:val="subscript"/>
              </w:rPr>
              <w:t>4</w:t>
            </w:r>
          </w:p>
          <w:p w:rsidR="00E24E2E" w:rsidRPr="00C80E8C" w:rsidRDefault="00C80E8C" w:rsidP="00C80E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</w:t>
            </w:r>
            <w:r w:rsidR="00E24E2E" w:rsidRPr="008A0BCA">
              <w:rPr>
                <w:rFonts w:ascii="Franklin Gothic Book" w:hAnsi="Franklin Gothic Book"/>
              </w:rPr>
              <w:t xml:space="preserve">. </w:t>
            </w:r>
            <w:r>
              <w:rPr>
                <w:rFonts w:ascii="Franklin Gothic Book" w:hAnsi="Franklin Gothic Book"/>
              </w:rPr>
              <w:t>Fe(OH)</w:t>
            </w:r>
            <w:r>
              <w:rPr>
                <w:rFonts w:ascii="Franklin Gothic Book" w:hAnsi="Franklin Gothic Book"/>
                <w:vertAlign w:val="subscript"/>
              </w:rPr>
              <w:t>3</w:t>
            </w:r>
          </w:p>
        </w:tc>
      </w:tr>
      <w:tr w:rsidR="00E24E2E" w:rsidRPr="008A0BCA" w:rsidTr="008A0BCA">
        <w:tc>
          <w:tcPr>
            <w:tcW w:w="918" w:type="dxa"/>
            <w:shd w:val="clear" w:color="auto" w:fill="BFBFBF" w:themeFill="background1" w:themeFillShade="BF"/>
          </w:tcPr>
          <w:p w:rsidR="00E24E2E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  <w:r w:rsidR="00E24E2E" w:rsidRPr="008A0BCA">
              <w:rPr>
                <w:rFonts w:ascii="Franklin Gothic Book" w:hAnsi="Franklin Gothic Book"/>
              </w:rPr>
              <w:t xml:space="preserve">. 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a. Copper (II) sulfate</w:t>
            </w:r>
          </w:p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c. Lithium Nitride</w:t>
            </w:r>
          </w:p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 xml:space="preserve">e. </w:t>
            </w:r>
            <w:proofErr w:type="spellStart"/>
            <w:r w:rsidRPr="008A0BCA">
              <w:rPr>
                <w:rFonts w:ascii="Franklin Gothic Book" w:hAnsi="Franklin Gothic Book"/>
              </w:rPr>
              <w:t>dintrogen</w:t>
            </w:r>
            <w:proofErr w:type="spellEnd"/>
            <w:r w:rsidRPr="008A0BCA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8A0BCA">
              <w:rPr>
                <w:rFonts w:ascii="Franklin Gothic Book" w:hAnsi="Franklin Gothic Book"/>
              </w:rPr>
              <w:t>tetrafluoride</w:t>
            </w:r>
            <w:proofErr w:type="spellEnd"/>
          </w:p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k. Magnesium hydroxide</w:t>
            </w:r>
          </w:p>
          <w:p w:rsidR="00E24E2E" w:rsidRPr="008A0BCA" w:rsidRDefault="00E24E2E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m. silver bromide</w:t>
            </w:r>
          </w:p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o. acetic acid</w:t>
            </w:r>
          </w:p>
        </w:tc>
      </w:tr>
      <w:tr w:rsidR="00BC4E9B" w:rsidRPr="008A0BCA" w:rsidTr="008A0BCA">
        <w:tc>
          <w:tcPr>
            <w:tcW w:w="918" w:type="dxa"/>
          </w:tcPr>
          <w:p w:rsidR="00BC4E9B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0.979 g O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</w:p>
        </w:tc>
      </w:tr>
      <w:tr w:rsidR="00BC4E9B" w:rsidRPr="008A0BCA" w:rsidTr="008A0BCA">
        <w:tc>
          <w:tcPr>
            <w:tcW w:w="918" w:type="dxa"/>
            <w:shd w:val="clear" w:color="auto" w:fill="BFBFBF" w:themeFill="background1" w:themeFillShade="BF"/>
          </w:tcPr>
          <w:p w:rsidR="00BC4E9B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1.34 x 10</w:t>
            </w:r>
            <w:r w:rsidRPr="008A0BCA">
              <w:rPr>
                <w:rFonts w:ascii="Franklin Gothic Book" w:hAnsi="Franklin Gothic Book"/>
                <w:vertAlign w:val="superscript"/>
              </w:rPr>
              <w:t xml:space="preserve">24 </w:t>
            </w:r>
            <w:r w:rsidRPr="008A0BCA">
              <w:rPr>
                <w:rFonts w:ascii="Franklin Gothic Book" w:hAnsi="Franklin Gothic Book"/>
              </w:rPr>
              <w:t>molecules N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</w:p>
        </w:tc>
      </w:tr>
      <w:tr w:rsidR="00BC4E9B" w:rsidRPr="008A0BCA" w:rsidTr="008A0BCA">
        <w:tc>
          <w:tcPr>
            <w:tcW w:w="918" w:type="dxa"/>
          </w:tcPr>
          <w:p w:rsidR="00BC4E9B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Fe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  <w:r w:rsidRPr="008A0BCA">
              <w:rPr>
                <w:rFonts w:ascii="Franklin Gothic Book" w:hAnsi="Franklin Gothic Book"/>
              </w:rPr>
              <w:t>S</w:t>
            </w:r>
            <w:r w:rsidRPr="008A0BCA">
              <w:rPr>
                <w:rFonts w:ascii="Franklin Gothic Book" w:hAnsi="Franklin Gothic Book"/>
                <w:vertAlign w:val="subscript"/>
              </w:rPr>
              <w:t>3</w:t>
            </w:r>
          </w:p>
        </w:tc>
      </w:tr>
      <w:tr w:rsidR="00BC4E9B" w:rsidRPr="008A0BCA" w:rsidTr="008A0BCA">
        <w:tc>
          <w:tcPr>
            <w:tcW w:w="918" w:type="dxa"/>
            <w:shd w:val="clear" w:color="auto" w:fill="BFBFBF" w:themeFill="background1" w:themeFillShade="BF"/>
          </w:tcPr>
          <w:p w:rsidR="00BC4E9B" w:rsidRPr="008A0BCA" w:rsidRDefault="00C80E8C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C</w:t>
            </w:r>
            <w:r w:rsidRPr="008A0BCA">
              <w:rPr>
                <w:rFonts w:ascii="Franklin Gothic Book" w:hAnsi="Franklin Gothic Book"/>
                <w:vertAlign w:val="subscript"/>
              </w:rPr>
              <w:t>9</w:t>
            </w:r>
            <w:r w:rsidRPr="008A0BCA">
              <w:rPr>
                <w:rFonts w:ascii="Franklin Gothic Book" w:hAnsi="Franklin Gothic Book"/>
              </w:rPr>
              <w:t>H</w:t>
            </w:r>
            <w:r w:rsidRPr="008A0BCA">
              <w:rPr>
                <w:rFonts w:ascii="Franklin Gothic Book" w:hAnsi="Franklin Gothic Book"/>
                <w:vertAlign w:val="subscript"/>
              </w:rPr>
              <w:t>21</w:t>
            </w:r>
          </w:p>
        </w:tc>
      </w:tr>
      <w:tr w:rsidR="00BC4E9B" w:rsidRPr="008A0BCA" w:rsidTr="008A0BCA">
        <w:tc>
          <w:tcPr>
            <w:tcW w:w="918" w:type="dxa"/>
          </w:tcPr>
          <w:p w:rsidR="00BC4E9B" w:rsidRPr="008A0BCA" w:rsidRDefault="00C80E8C" w:rsidP="008A0BCA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1</w:t>
            </w:r>
            <w:r>
              <w:rPr>
                <w:rFonts w:ascii="Franklin Gothic Book" w:hAnsi="Franklin Gothic Book"/>
              </w:rPr>
              <w:t>0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117 g Pt</w:t>
            </w:r>
          </w:p>
        </w:tc>
      </w:tr>
      <w:tr w:rsidR="00BC4E9B" w:rsidRPr="008A0BCA" w:rsidTr="008A0BCA">
        <w:tc>
          <w:tcPr>
            <w:tcW w:w="918" w:type="dxa"/>
            <w:shd w:val="clear" w:color="auto" w:fill="BFBFBF" w:themeFill="background1" w:themeFillShade="BF"/>
          </w:tcPr>
          <w:p w:rsidR="00BC4E9B" w:rsidRPr="008A0BCA" w:rsidRDefault="00B81BD3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  <w:r w:rsidR="00BC4E9B" w:rsidRPr="008A0BCA">
              <w:rPr>
                <w:rFonts w:ascii="Franklin Gothic Book" w:hAnsi="Franklin Gothic Book"/>
              </w:rPr>
              <w:t xml:space="preserve">. 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CaCl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  <w:r w:rsidRPr="008A0BCA">
              <w:rPr>
                <w:rFonts w:ascii="Franklin Gothic Book" w:hAnsi="Franklin Gothic Book"/>
              </w:rPr>
              <w:t xml:space="preserve"> • 6 H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  <w:r w:rsidRPr="008A0BCA">
              <w:rPr>
                <w:rFonts w:ascii="Franklin Gothic Book" w:hAnsi="Franklin Gothic Book"/>
              </w:rPr>
              <w:t>O</w:t>
            </w:r>
          </w:p>
        </w:tc>
      </w:tr>
      <w:tr w:rsidR="00BC4E9B" w:rsidRPr="008A0BCA" w:rsidTr="008A0BCA">
        <w:tc>
          <w:tcPr>
            <w:tcW w:w="918" w:type="dxa"/>
          </w:tcPr>
          <w:p w:rsidR="00BC4E9B" w:rsidRPr="008A0BCA" w:rsidRDefault="00B81BD3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</w:t>
            </w:r>
            <w:r w:rsidR="00BC4E9B" w:rsidRPr="008A0BCA">
              <w:rPr>
                <w:rFonts w:ascii="Franklin Gothic Book" w:hAnsi="Franklin Gothic Book"/>
              </w:rPr>
              <w:t xml:space="preserve">. </w:t>
            </w:r>
          </w:p>
        </w:tc>
        <w:tc>
          <w:tcPr>
            <w:tcW w:w="9360" w:type="dxa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0.748 g Cu</w:t>
            </w:r>
          </w:p>
        </w:tc>
      </w:tr>
      <w:tr w:rsidR="00BC4E9B" w:rsidRPr="008A0BCA" w:rsidTr="008A0BCA">
        <w:tc>
          <w:tcPr>
            <w:tcW w:w="918" w:type="dxa"/>
            <w:shd w:val="clear" w:color="auto" w:fill="BFBFBF" w:themeFill="background1" w:themeFillShade="BF"/>
          </w:tcPr>
          <w:p w:rsidR="00BC4E9B" w:rsidRPr="008A0BCA" w:rsidRDefault="00B81BD3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 xml:space="preserve">a.  </w:t>
            </w:r>
          </w:p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b.  Br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</w:p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c. 3.1 g H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</w:p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 xml:space="preserve">d. 2.6 L </w:t>
            </w:r>
            <w:proofErr w:type="spellStart"/>
            <w:r w:rsidRPr="008A0BCA">
              <w:rPr>
                <w:rFonts w:ascii="Franklin Gothic Book" w:hAnsi="Franklin Gothic Book"/>
              </w:rPr>
              <w:t>HBr</w:t>
            </w:r>
            <w:proofErr w:type="spellEnd"/>
          </w:p>
        </w:tc>
      </w:tr>
      <w:tr w:rsidR="00BC4E9B" w:rsidRPr="008A0BCA" w:rsidTr="008A0BCA">
        <w:tc>
          <w:tcPr>
            <w:tcW w:w="918" w:type="dxa"/>
          </w:tcPr>
          <w:p w:rsidR="00BC4E9B" w:rsidRPr="008A0BCA" w:rsidRDefault="00B81BD3" w:rsidP="008A0B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</w:t>
            </w:r>
            <w:r w:rsidR="00BC4E9B" w:rsidRPr="008A0BCA">
              <w:rPr>
                <w:rFonts w:ascii="Franklin Gothic Book" w:hAnsi="Franklin Gothic Book"/>
              </w:rPr>
              <w:t>.</w:t>
            </w:r>
          </w:p>
        </w:tc>
        <w:tc>
          <w:tcPr>
            <w:tcW w:w="9360" w:type="dxa"/>
          </w:tcPr>
          <w:p w:rsidR="00BC4E9B" w:rsidRPr="008A0BCA" w:rsidRDefault="00BC4E9B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a.  HINT on balancing: coefficient for NH</w:t>
            </w:r>
            <w:r w:rsidRPr="008A0BCA">
              <w:rPr>
                <w:rFonts w:ascii="Franklin Gothic Book" w:hAnsi="Franklin Gothic Book"/>
                <w:vertAlign w:val="subscript"/>
              </w:rPr>
              <w:t>3</w:t>
            </w:r>
            <w:r w:rsidRPr="008A0BCA">
              <w:rPr>
                <w:rFonts w:ascii="Franklin Gothic Book" w:hAnsi="Franklin Gothic Book"/>
              </w:rPr>
              <w:t xml:space="preserve"> is 2</w:t>
            </w:r>
          </w:p>
          <w:p w:rsidR="008A0BCA" w:rsidRPr="008A0BCA" w:rsidRDefault="008A0BCA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b.  127 g HCN, 253 g H</w:t>
            </w:r>
            <w:r w:rsidRPr="008A0BCA">
              <w:rPr>
                <w:rFonts w:ascii="Franklin Gothic Book" w:hAnsi="Franklin Gothic Book"/>
                <w:vertAlign w:val="subscript"/>
              </w:rPr>
              <w:t>2</w:t>
            </w:r>
            <w:r w:rsidRPr="008A0BCA">
              <w:rPr>
                <w:rFonts w:ascii="Franklin Gothic Book" w:hAnsi="Franklin Gothic Book"/>
              </w:rPr>
              <w:t>O</w:t>
            </w:r>
          </w:p>
          <w:p w:rsidR="008A0BCA" w:rsidRPr="008A0BCA" w:rsidRDefault="008A0BCA" w:rsidP="00003931">
            <w:pPr>
              <w:rPr>
                <w:rFonts w:ascii="Franklin Gothic Book" w:hAnsi="Franklin Gothic Book"/>
              </w:rPr>
            </w:pPr>
            <w:r w:rsidRPr="008A0BCA">
              <w:rPr>
                <w:rFonts w:ascii="Franklin Gothic Book" w:hAnsi="Franklin Gothic Book"/>
              </w:rPr>
              <w:t>c. 82.7 % yield</w:t>
            </w:r>
          </w:p>
        </w:tc>
      </w:tr>
    </w:tbl>
    <w:p w:rsidR="00003931" w:rsidRPr="008A0BCA" w:rsidRDefault="00003931" w:rsidP="00003931">
      <w:pPr>
        <w:rPr>
          <w:rFonts w:ascii="Franklin Gothic Book" w:hAnsi="Franklin Gothic Book"/>
        </w:rPr>
      </w:pPr>
    </w:p>
    <w:sectPr w:rsidR="00003931" w:rsidRPr="008A0BCA" w:rsidSect="008A0BC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E56"/>
    <w:multiLevelType w:val="hybridMultilevel"/>
    <w:tmpl w:val="0310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F161C"/>
    <w:multiLevelType w:val="hybridMultilevel"/>
    <w:tmpl w:val="60783BE2"/>
    <w:lvl w:ilvl="0" w:tplc="24CE5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82E9D"/>
    <w:multiLevelType w:val="hybridMultilevel"/>
    <w:tmpl w:val="C0C24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3931"/>
    <w:rsid w:val="00003931"/>
    <w:rsid w:val="008A0BCA"/>
    <w:rsid w:val="00A21527"/>
    <w:rsid w:val="00B81BD3"/>
    <w:rsid w:val="00BC4E9B"/>
    <w:rsid w:val="00C33C0B"/>
    <w:rsid w:val="00C80E8C"/>
    <w:rsid w:val="00D72D34"/>
    <w:rsid w:val="00DB7179"/>
    <w:rsid w:val="00E24E2E"/>
    <w:rsid w:val="00E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31"/>
    <w:pPr>
      <w:ind w:left="720"/>
      <w:contextualSpacing/>
    </w:pPr>
  </w:style>
  <w:style w:type="table" w:styleId="TableGrid">
    <w:name w:val="Table Grid"/>
    <w:basedOn w:val="TableNormal"/>
    <w:uiPriority w:val="59"/>
    <w:rsid w:val="0000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4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E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rchemcoach.com/polyatomic_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18EB-6267-418D-9C1F-71F0801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Price</cp:lastModifiedBy>
  <cp:revision>3</cp:revision>
  <cp:lastPrinted>2014-08-12T17:14:00Z</cp:lastPrinted>
  <dcterms:created xsi:type="dcterms:W3CDTF">2014-08-12T17:20:00Z</dcterms:created>
  <dcterms:modified xsi:type="dcterms:W3CDTF">2014-08-12T17:24:00Z</dcterms:modified>
</cp:coreProperties>
</file>